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09E8" w14:textId="77777777" w:rsidR="005D15F1" w:rsidRDefault="7ED35219" w:rsidP="00AC1443">
      <w:pPr>
        <w:pStyle w:val="Heading1"/>
      </w:pPr>
      <w:bookmarkStart w:id="0" w:name="_GoBack"/>
      <w:bookmarkEnd w:id="0"/>
      <w:r>
        <w:rPr>
          <w:lang w:bidi="pl-PL"/>
        </w:rPr>
        <w:t>DOKUMENTY POTRZEBNE DO WYPEŁNIENIA WNIOSKÓW CARELINK</w:t>
      </w:r>
    </w:p>
    <w:p w14:paraId="039C14B1" w14:textId="77777777" w:rsidR="00D414AB" w:rsidRPr="000511E7" w:rsidRDefault="7ED35219" w:rsidP="7ED35219">
      <w:pPr>
        <w:spacing w:after="0" w:line="240" w:lineRule="auto"/>
        <w:rPr>
          <w:b/>
          <w:bCs/>
          <w:color w:val="297FD5" w:themeColor="accent3"/>
          <w:sz w:val="22"/>
          <w:szCs w:val="22"/>
          <w:u w:val="single"/>
        </w:rPr>
      </w:pPr>
      <w:r w:rsidRPr="7ED35219">
        <w:rPr>
          <w:b/>
          <w:color w:val="297FD5" w:themeColor="accent3"/>
          <w:sz w:val="22"/>
          <w:szCs w:val="22"/>
          <w:u w:val="single"/>
          <w:lang w:bidi="pl-PL"/>
        </w:rPr>
        <w:t>Potwierdzenie wieku/tożsamości</w:t>
      </w:r>
    </w:p>
    <w:p w14:paraId="0BA41CC2" w14:textId="77777777" w:rsidR="00EE25AD" w:rsidRPr="000511E7" w:rsidRDefault="7ED35219" w:rsidP="7ED35219">
      <w:pPr>
        <w:spacing w:after="0" w:line="240" w:lineRule="auto"/>
        <w:rPr>
          <w:b/>
          <w:bCs/>
          <w:i/>
          <w:iCs/>
          <w:color w:val="297FD5" w:themeColor="accent3"/>
          <w:sz w:val="22"/>
          <w:szCs w:val="22"/>
          <w:u w:val="single"/>
        </w:rPr>
      </w:pPr>
      <w:r w:rsidRPr="7ED35219">
        <w:rPr>
          <w:b/>
          <w:color w:val="297FD5" w:themeColor="accent3"/>
          <w:sz w:val="22"/>
          <w:szCs w:val="22"/>
          <w:u w:val="single"/>
          <w:lang w:bidi="pl-PL"/>
        </w:rPr>
        <w:t xml:space="preserve">Jeden (1) dokument poświadczający tożsamość z poniższej listy </w:t>
      </w:r>
      <w:r w:rsidRPr="7ED35219">
        <w:rPr>
          <w:b/>
          <w:i/>
          <w:color w:val="297FD5" w:themeColor="accent3"/>
          <w:sz w:val="22"/>
          <w:szCs w:val="22"/>
          <w:u w:val="single"/>
          <w:lang w:bidi="pl-PL"/>
        </w:rPr>
        <w:t>(Muszą to być oryginalne dokumenty, a nie kopie) Muszą należeć do Pacjenta/Pacjentki i Współmałżonka/-i)  - nie jest potrzebne dodatkowe potwierdzenie tożsamości.</w:t>
      </w:r>
    </w:p>
    <w:p w14:paraId="7CD23A9C" w14:textId="77777777" w:rsidR="00302E22" w:rsidRPr="000511E7" w:rsidRDefault="7ED35219" w:rsidP="7ED35219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Ważny paszport</w:t>
      </w:r>
    </w:p>
    <w:p w14:paraId="628E6787" w14:textId="77777777" w:rsidR="00302E22" w:rsidRPr="000511E7" w:rsidRDefault="7ED35219" w:rsidP="7ED35219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Karta stałego pobytu (Zielona Karta)</w:t>
      </w:r>
    </w:p>
    <w:p w14:paraId="3315450F" w14:textId="77777777" w:rsidR="00302E22" w:rsidRPr="000511E7" w:rsidRDefault="7ED35219" w:rsidP="7ED35219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Ważny dokument tożsamości wystawiony przez zagraniczny konsulat</w:t>
      </w:r>
    </w:p>
    <w:p w14:paraId="481A20C9" w14:textId="77777777" w:rsidR="00302E22" w:rsidRPr="000511E7" w:rsidRDefault="7ED35219" w:rsidP="7ED35219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Dokumenty naturalizacji/obywatelstwa ze zdjęciem</w:t>
      </w:r>
    </w:p>
    <w:p w14:paraId="11FD7288" w14:textId="77777777" w:rsidR="005B551F" w:rsidRPr="000511E7" w:rsidRDefault="7ED35219" w:rsidP="7ED35219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Karty zdrowia </w:t>
      </w:r>
      <w:r w:rsidRPr="7ED35219">
        <w:rPr>
          <w:b/>
          <w:sz w:val="18"/>
          <w:szCs w:val="18"/>
          <w:lang w:bidi="pl-PL"/>
        </w:rPr>
        <w:t>Dzieci</w:t>
      </w:r>
    </w:p>
    <w:p w14:paraId="29599CFD" w14:textId="77777777" w:rsidR="005166E1" w:rsidRPr="004E71B8" w:rsidRDefault="7ED35219" w:rsidP="7ED35219">
      <w:pPr>
        <w:spacing w:after="0" w:line="240" w:lineRule="auto"/>
        <w:rPr>
          <w:b/>
          <w:bCs/>
          <w:color w:val="629DD1" w:themeColor="accent2"/>
          <w:sz w:val="24"/>
          <w:szCs w:val="24"/>
          <w:u w:val="single"/>
        </w:rPr>
      </w:pPr>
      <w:r w:rsidRPr="7ED35219">
        <w:rPr>
          <w:b/>
          <w:color w:val="629DD1" w:themeColor="accent2"/>
          <w:sz w:val="24"/>
          <w:szCs w:val="24"/>
          <w:lang w:bidi="pl-PL"/>
        </w:rPr>
        <w:t>W razie braku dokumentu z powyższej listy, jeden z następujących dokumentów ze zdjęciem oraz</w:t>
      </w:r>
      <w:r w:rsidRPr="7ED35219">
        <w:rPr>
          <w:b/>
          <w:color w:val="629DD1" w:themeColor="accent2"/>
          <w:sz w:val="24"/>
          <w:szCs w:val="24"/>
          <w:u w:val="single"/>
          <w:lang w:bidi="pl-PL"/>
        </w:rPr>
        <w:t xml:space="preserve"> </w:t>
      </w:r>
    </w:p>
    <w:p w14:paraId="4E126851" w14:textId="77777777" w:rsidR="00CC1CD1" w:rsidRPr="000511E7" w:rsidRDefault="7ED35219" w:rsidP="7ED35219">
      <w:pPr>
        <w:spacing w:after="0" w:line="240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7ED35219">
        <w:rPr>
          <w:color w:val="000000" w:themeColor="text1"/>
          <w:sz w:val="18"/>
          <w:szCs w:val="18"/>
          <w:lang w:bidi="pl-PL"/>
        </w:rPr>
        <w:t xml:space="preserve"> Dokument ze zdjęciem (identyfikator, paszport, który utracił ważność, dokument tożsamości wydany przez administrację rządową lub stanową, prawo jazdy, legitymacja studencka, pozwolenie na pracę z danymi identyfikacyjnymi) </w:t>
      </w:r>
      <w:r w:rsidRPr="7ED35219">
        <w:rPr>
          <w:b/>
          <w:color w:val="000000" w:themeColor="text1"/>
          <w:sz w:val="18"/>
          <w:szCs w:val="18"/>
          <w:lang w:bidi="pl-PL"/>
        </w:rPr>
        <w:t>(Muszą to być oryginalne dokumenty, a nie kopie)</w:t>
      </w:r>
    </w:p>
    <w:p w14:paraId="06B535DB" w14:textId="77777777" w:rsidR="00962F99" w:rsidRDefault="7ED35219" w:rsidP="7ED35219">
      <w:pPr>
        <w:spacing w:after="0" w:line="240" w:lineRule="auto"/>
        <w:rPr>
          <w:b/>
          <w:bCs/>
          <w:i/>
          <w:iCs/>
          <w:color w:val="297FD5" w:themeColor="accent3"/>
          <w:u w:val="single"/>
        </w:rPr>
      </w:pPr>
      <w:r w:rsidRPr="7ED35219">
        <w:rPr>
          <w:b/>
          <w:color w:val="297FD5" w:themeColor="accent3"/>
          <w:sz w:val="16"/>
          <w:szCs w:val="16"/>
          <w:lang w:bidi="pl-PL"/>
        </w:rPr>
        <w:t xml:space="preserve"> </w:t>
      </w:r>
      <w:r w:rsidRPr="7ED35219">
        <w:rPr>
          <w:b/>
          <w:color w:val="297FD5" w:themeColor="accent3"/>
          <w:lang w:bidi="pl-PL"/>
        </w:rPr>
        <w:t>Dokument musi być przedstawiony wraz z jednym z poniższych dokumentów:</w:t>
      </w:r>
    </w:p>
    <w:p w14:paraId="205829F1" w14:textId="77777777" w:rsidR="00302E22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i/>
          <w:iCs/>
          <w:color w:val="297FD5" w:themeColor="accent3"/>
          <w:sz w:val="18"/>
          <w:szCs w:val="18"/>
          <w:u w:val="single"/>
        </w:rPr>
      </w:pPr>
      <w:r w:rsidRPr="7ED35219">
        <w:rPr>
          <w:sz w:val="18"/>
          <w:szCs w:val="18"/>
          <w:lang w:bidi="pl-PL"/>
        </w:rPr>
        <w:t>Świadectwo urodzenia (współmałżonka i dzieci)</w:t>
      </w:r>
    </w:p>
    <w:p w14:paraId="13B413D4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Nakaz stawienia się w sądzie</w:t>
      </w:r>
    </w:p>
    <w:p w14:paraId="3524E926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Formularz I-94, wiza wyjazdowa</w:t>
      </w:r>
    </w:p>
    <w:p w14:paraId="6E6D1C5E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Dokument naturalizacji bez zdjęcia</w:t>
      </w:r>
    </w:p>
    <w:p w14:paraId="136BFA8F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Formularz I- 797, zawiadomienie o zatwierdzeniu wniosku </w:t>
      </w:r>
    </w:p>
    <w:p w14:paraId="09CFB550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Dokumenty podróży wydane przez USA</w:t>
      </w:r>
    </w:p>
    <w:p w14:paraId="4C549DAA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Dokumenty adopcyjne</w:t>
      </w:r>
    </w:p>
    <w:p w14:paraId="2B7D5992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Karta ubezpieczenia społecznego</w:t>
      </w:r>
    </w:p>
    <w:p w14:paraId="39910083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Pismo przyznające SSI/ RSDI    </w:t>
      </w:r>
    </w:p>
    <w:p w14:paraId="63B7FCA8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Dokument rejestracji wyborcy</w:t>
      </w:r>
    </w:p>
    <w:p w14:paraId="2D1B1E4C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Karta Medicare (jeśli okaże się, że osoba nie kwalifikuje się do korzystania z Carelink i Medicaid, będzie rozpatrywany ten wniosek)</w:t>
      </w:r>
    </w:p>
    <w:p w14:paraId="3F6274E7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List referencyjny od instytucji stanowej lub lokalnej - na papierze firmowym: (dowolna instytucja lokalna, na przykład kościół, szpital lub klinika NIE będąca częścią CCHHS  </w:t>
      </w:r>
    </w:p>
    <w:p w14:paraId="74684FF4" w14:textId="77777777" w:rsidR="00EC4869" w:rsidRPr="000511E7" w:rsidRDefault="7ED35219" w:rsidP="7ED3521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organizacja non-profit, sąd lub inna instytucja administracji rządowej)</w:t>
      </w:r>
    </w:p>
    <w:p w14:paraId="66D9F267" w14:textId="77777777" w:rsidR="00CF0251" w:rsidRPr="00AC1443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STAN CYWILNY</w:t>
      </w:r>
    </w:p>
    <w:p w14:paraId="743DE6ED" w14:textId="77777777" w:rsidR="00CC1CD1" w:rsidRPr="000511E7" w:rsidRDefault="7ED35219" w:rsidP="7ED35219">
      <w:pPr>
        <w:pStyle w:val="ListParagraph"/>
        <w:numPr>
          <w:ilvl w:val="0"/>
          <w:numId w:val="27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Zezwolenie na zawarcie związku małżeńskiego/świadectwo ślubu </w:t>
      </w:r>
    </w:p>
    <w:p w14:paraId="004E7BE9" w14:textId="77777777" w:rsidR="00436E12" w:rsidRPr="000511E7" w:rsidRDefault="7ED35219" w:rsidP="7ED35219">
      <w:pPr>
        <w:pStyle w:val="ListParagraph"/>
        <w:numPr>
          <w:ilvl w:val="0"/>
          <w:numId w:val="27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Świadectwo zgonu</w:t>
      </w:r>
    </w:p>
    <w:p w14:paraId="44FDCC92" w14:textId="77777777" w:rsidR="0042351D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POTWIERDZENIE ADRESU</w:t>
      </w:r>
    </w:p>
    <w:p w14:paraId="440F0208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color w:val="000000" w:themeColor="text1"/>
          <w:sz w:val="18"/>
          <w:szCs w:val="18"/>
          <w:u w:val="single"/>
        </w:rPr>
      </w:pPr>
      <w:r w:rsidRPr="7ED35219">
        <w:rPr>
          <w:color w:val="000000" w:themeColor="text1"/>
          <w:sz w:val="18"/>
          <w:szCs w:val="18"/>
          <w:lang w:bidi="pl-PL"/>
        </w:rPr>
        <w:t>Jeden ostatni rachunek za media (gaz, energię elektrycznę, telefon, telewizję kablową) – MUSI POCHODZIĆ Z OSTATNICH 30 DNI</w:t>
      </w:r>
    </w:p>
    <w:p w14:paraId="506B03BC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Jeden list z nazwiskiem pacjenta oraz aktualnym adresem, otrzymany niedawno poprzez amerykańską pocztę Business Mail (nie może to być list z CCHHS ani korespondencja masowa czy reklamowa) - MUSI POCHODZIĆ Z OSTATNICH 30 DNI</w:t>
      </w:r>
    </w:p>
    <w:p w14:paraId="00AEA092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Karta rejestracji wyborcy </w:t>
      </w:r>
      <w:r w:rsidRPr="7ED35219">
        <w:rPr>
          <w:b/>
          <w:sz w:val="18"/>
          <w:szCs w:val="18"/>
          <w:lang w:bidi="pl-PL"/>
        </w:rPr>
        <w:t>(z aktualnym adresem)</w:t>
      </w:r>
    </w:p>
    <w:p w14:paraId="5BA34709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Wyciąg hipoteczny datowany w ciągu 30 dni od daty wywiadu</w:t>
      </w:r>
    </w:p>
    <w:p w14:paraId="685B3C43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Aktualna umowa najmu, umowa notarialna lub umowa kupna-sprzedaży domu </w:t>
      </w:r>
      <w:r w:rsidRPr="7ED35219">
        <w:rPr>
          <w:b/>
          <w:sz w:val="18"/>
          <w:szCs w:val="18"/>
          <w:lang w:bidi="pl-PL"/>
        </w:rPr>
        <w:t>(NIE MOGĄ TO BYĆ POKWITOWANIA PŁATNOŚCI CZYNSZU)</w:t>
      </w:r>
    </w:p>
    <w:p w14:paraId="2DA3F1E9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Aktualny wyciąg bankowy</w:t>
      </w:r>
    </w:p>
    <w:p w14:paraId="3D55ADDB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Dokumentacja zwolnienia wystawiona przez Department of Corrections Facility (departament więziennictwa) na adres w okręgu Cook</w:t>
      </w:r>
    </w:p>
    <w:p w14:paraId="2037339E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Pismo z agencji federalnej lub stanowej przyznające świadczenia </w:t>
      </w:r>
      <w:r w:rsidRPr="7ED35219">
        <w:rPr>
          <w:b/>
          <w:sz w:val="18"/>
          <w:szCs w:val="18"/>
          <w:lang w:bidi="pl-PL"/>
        </w:rPr>
        <w:t>(Przykłady: Świadczenie dla osób niepełnosprawnych lub bony żywnościowe)</w:t>
      </w:r>
      <w:r w:rsidRPr="7ED35219">
        <w:rPr>
          <w:sz w:val="18"/>
          <w:szCs w:val="18"/>
          <w:lang w:bidi="pl-PL"/>
        </w:rPr>
        <w:t xml:space="preserve"> – NIE STARSZE NIŻ Z OSTATNICH 30 DNI</w:t>
      </w:r>
    </w:p>
    <w:p w14:paraId="7DCE9AD2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Pokwitowanie zapłaty podatku od nieruchomości</w:t>
      </w:r>
    </w:p>
    <w:p w14:paraId="6736BEDB" w14:textId="77777777" w:rsidR="00F26A53" w:rsidRPr="000511E7" w:rsidRDefault="7ED35219" w:rsidP="7ED35219">
      <w:pPr>
        <w:pStyle w:val="ListParagraph"/>
        <w:numPr>
          <w:ilvl w:val="0"/>
          <w:numId w:val="24"/>
        </w:numPr>
        <w:spacing w:before="24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List referencyjny na </w:t>
      </w:r>
      <w:r w:rsidRPr="7ED35219">
        <w:rPr>
          <w:b/>
          <w:sz w:val="18"/>
          <w:szCs w:val="18"/>
          <w:lang w:bidi="pl-PL"/>
        </w:rPr>
        <w:t>papierze firmowym</w:t>
      </w:r>
      <w:r w:rsidRPr="7ED35219">
        <w:rPr>
          <w:sz w:val="18"/>
          <w:szCs w:val="18"/>
          <w:lang w:bidi="pl-PL"/>
        </w:rPr>
        <w:t xml:space="preserve"> od agencji stanowych lub lokalnych (Przykłady: Dowolny podmiot lokalny, taki jak  kościół, szpital, schronisko, sąd lub agencja administracji rządowej).</w:t>
      </w:r>
    </w:p>
    <w:p w14:paraId="73C475A8" w14:textId="77777777" w:rsidR="00E86F84" w:rsidRPr="000511E7" w:rsidRDefault="7ED35219" w:rsidP="7ED35219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Rejestracja pojazdu</w:t>
      </w:r>
    </w:p>
    <w:p w14:paraId="14CED6E4" w14:textId="77777777" w:rsidR="00E86F84" w:rsidRPr="00AC1443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POTWIERDZENIE DOCHODU</w:t>
      </w:r>
    </w:p>
    <w:p w14:paraId="718EE806" w14:textId="77777777" w:rsidR="00436E12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PRACA NA PEŁNY ETAT – Ostatnie 2 odcinki wypłat od obecnego pracodawcy </w:t>
      </w:r>
      <w:r w:rsidRPr="7ED35219">
        <w:rPr>
          <w:b/>
          <w:sz w:val="18"/>
          <w:szCs w:val="18"/>
          <w:lang w:bidi="pl-PL"/>
        </w:rPr>
        <w:t>(jeśli wynagrodzenie wypłacane jest co tydzień – 4 potwierdzenia wypłat, jeśli co dwa tygodnie – 2 odcinki potwierdzenia wypłat)</w:t>
      </w:r>
    </w:p>
    <w:p w14:paraId="050C08C3" w14:textId="77777777" w:rsidR="000D3E1E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PRACA W NIEPEŁNYM WYMIARZE GODZIN – </w:t>
      </w:r>
      <w:r w:rsidRPr="7ED35219">
        <w:rPr>
          <w:b/>
          <w:sz w:val="18"/>
          <w:szCs w:val="18"/>
          <w:lang w:bidi="pl-PL"/>
        </w:rPr>
        <w:t>Ostatnie 4 odcinki wypłaty od obecnego pracodawcy</w:t>
      </w:r>
    </w:p>
    <w:p w14:paraId="248FC109" w14:textId="77777777" w:rsidR="00CF0251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Formularz zapłaty federalnego podatku dochodowego za zeszły rok </w:t>
      </w:r>
      <w:r w:rsidRPr="7ED35219">
        <w:rPr>
          <w:b/>
          <w:sz w:val="18"/>
          <w:szCs w:val="18"/>
          <w:lang w:bidi="pl-PL"/>
        </w:rPr>
        <w:t>(DOTYCZY TYLKO OSÓB SAMOZATRUDNIONYCH)</w:t>
      </w:r>
    </w:p>
    <w:p w14:paraId="1CCFDFCC" w14:textId="5E0A9CF8" w:rsidR="00CF0251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Podpisane pismo od pracodawcy na papierze firmowym – </w:t>
      </w:r>
      <w:r w:rsidRPr="7ED35219">
        <w:rPr>
          <w:b/>
          <w:sz w:val="18"/>
          <w:szCs w:val="18"/>
          <w:lang w:bidi="pl-PL"/>
        </w:rPr>
        <w:t>MUSI ZAWIERAĆ NUMER TELEFONU PRACODAWCY, UPRAWNIENIA PACJENTA DO UBEZPIECZENIA, STAWKI WYNAGRODZENIA PACJENTA I TYGODNIOWY WYMIAR GODZIN PRACY PACJENTA.</w:t>
      </w:r>
    </w:p>
    <w:p w14:paraId="423B5EBA" w14:textId="77777777" w:rsidR="00CF0251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Pismo dot. zasiłku dla bezrobotnych lub odcinek wypłaty</w:t>
      </w:r>
    </w:p>
    <w:p w14:paraId="793402D1" w14:textId="77777777" w:rsidR="00CF0251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lastRenderedPageBreak/>
        <w:t xml:space="preserve">Ubezpieczenie społeczne (Social Security), Medicaid lub pismo przyznające świadczenia emerytalne lub wynikające z niepełnosprawności (SSI) na bieżący rok </w:t>
      </w:r>
    </w:p>
    <w:p w14:paraId="5D90FDA1" w14:textId="77777777" w:rsidR="0064129B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Notarialnie poświadczony formularz płatności gotówką</w:t>
      </w:r>
    </w:p>
    <w:p w14:paraId="24A3885F" w14:textId="77777777" w:rsidR="0064129B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Zestawienie dochodów  z ubezpieczenia społecznego  osoby ubiegającej się o udział w programie</w:t>
      </w:r>
    </w:p>
    <w:p w14:paraId="5531C2AE" w14:textId="77777777" w:rsidR="0064129B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Pismo przyznające pomoc finansową w związku z nauką w college’u</w:t>
      </w:r>
    </w:p>
    <w:p w14:paraId="2A9D70FD" w14:textId="77777777" w:rsidR="0064129B" w:rsidRPr="000511E7" w:rsidRDefault="7ED35219" w:rsidP="7ED35219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Pismo DHS z ostatnich 60 dni, dotyczące CARD LINK lub SNAP BENEFITS</w:t>
      </w:r>
    </w:p>
    <w:p w14:paraId="14AD91D9" w14:textId="77777777" w:rsidR="0064129B" w:rsidRPr="00AC1443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PISMO DOKUMENTUJĄCE LOKAL MIESZKALNY Z WYŻYWIENIEM (ROOM AND BOARD, R/B) wraz z DOKUMENTAMI UZUPEŁNIAJĄCYMI</w:t>
      </w:r>
    </w:p>
    <w:p w14:paraId="77217148" w14:textId="77777777" w:rsidR="0064129B" w:rsidRPr="001F793D" w:rsidRDefault="7ED35219" w:rsidP="7ED35219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18"/>
          <w:szCs w:val="18"/>
        </w:rPr>
      </w:pPr>
      <w:r w:rsidRPr="7ED35219">
        <w:rPr>
          <w:sz w:val="18"/>
          <w:szCs w:val="18"/>
          <w:lang w:bidi="pl-PL"/>
        </w:rPr>
        <w:t>Pismo dotyczące lokalu mieszkalnego z wyżywieniem /poświadczenie pomocy finansowej – DOKUMENT MUSI BYĆ POŚWIADCZONY NOTARIALNIE W OKRESIE 30 DNI</w:t>
      </w:r>
    </w:p>
    <w:p w14:paraId="1052C067" w14:textId="77777777" w:rsidR="00923DF9" w:rsidRPr="001F793D" w:rsidRDefault="7ED35219" w:rsidP="7ED35219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Wyraźna kopia dowodu tożsamości ze zdjęciem osoby podpisującej dokument w sprawie lokalu mieszkalnego z wyżywieniem/ pomocy finansowej</w:t>
      </w:r>
    </w:p>
    <w:p w14:paraId="7D69953E" w14:textId="77777777" w:rsidR="00923DF9" w:rsidRPr="001F793D" w:rsidRDefault="7ED35219" w:rsidP="7ED35219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Osoba zapewniająca pokój z wyżywieniem:   Jeden list otrzymany niedawno poprzez amerykańską pocztę Business Mail od osoby podpisującej dokument w sprawie lokalu mieszkalnego i wyżywienia/ pomocy finansowej, datowane w okresie ostatnich 30 dni</w:t>
      </w:r>
    </w:p>
    <w:p w14:paraId="652F1CCA" w14:textId="77777777" w:rsidR="00923DF9" w:rsidRPr="001F793D" w:rsidRDefault="7ED35219" w:rsidP="7ED35219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Pacjent: Jeden list otrzymany niedawno poprzez amerykańską pocztę Business Mail (nie może to być list z CCHHS ani korespondencja masowa czy reklamowa. Dokument musi zawierać nazwisko pacjenta i aktualny adres)</w:t>
      </w:r>
    </w:p>
    <w:p w14:paraId="720BEB9B" w14:textId="77777777" w:rsidR="0042351D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DOWÓD POMOCY FINANSOWEJ</w:t>
      </w:r>
    </w:p>
    <w:p w14:paraId="44399FC9" w14:textId="77777777" w:rsidR="0042351D" w:rsidRPr="001F793D" w:rsidRDefault="7ED35219" w:rsidP="7ED35219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Pismo dotyczące płatności za pokój i wyżywienie/poświadczenie pomocy finansowej – </w:t>
      </w:r>
      <w:r w:rsidRPr="7ED35219">
        <w:rPr>
          <w:b/>
          <w:sz w:val="18"/>
          <w:szCs w:val="18"/>
          <w:lang w:bidi="pl-PL"/>
        </w:rPr>
        <w:t>DOKUMENT MUSI BYĆ POŚWIADCZONY NOTARIALNIE W OKRESIE 30 DNI</w:t>
      </w:r>
    </w:p>
    <w:p w14:paraId="173BCCCD" w14:textId="77777777" w:rsidR="00923DF9" w:rsidRPr="001F793D" w:rsidRDefault="7ED35219" w:rsidP="7ED35219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Wyraźna kopia dowodu tożsamości ze zdjęciem osoby podpisującej pismo</w:t>
      </w:r>
    </w:p>
    <w:p w14:paraId="15F84835" w14:textId="77777777" w:rsidR="0042351D" w:rsidRDefault="7ED35219" w:rsidP="7ED35219">
      <w:pPr>
        <w:spacing w:after="0" w:line="240" w:lineRule="auto"/>
        <w:rPr>
          <w:b/>
          <w:bCs/>
          <w:color w:val="297FD5" w:themeColor="accent3"/>
          <w:u w:val="single"/>
        </w:rPr>
      </w:pPr>
      <w:r w:rsidRPr="7ED35219">
        <w:rPr>
          <w:b/>
          <w:color w:val="297FD5" w:themeColor="accent3"/>
          <w:u w:val="single"/>
          <w:lang w:bidi="pl-PL"/>
        </w:rPr>
        <w:t>BEZDOMNI</w:t>
      </w:r>
    </w:p>
    <w:p w14:paraId="6E508099" w14:textId="77777777" w:rsidR="0042351D" w:rsidRPr="001F793D" w:rsidRDefault="7ED35219" w:rsidP="7ED35219">
      <w:pPr>
        <w:pStyle w:val="ListParagraph"/>
        <w:numPr>
          <w:ilvl w:val="0"/>
          <w:numId w:val="22"/>
        </w:numPr>
        <w:spacing w:after="0" w:line="240" w:lineRule="auto"/>
        <w:ind w:left="792"/>
        <w:jc w:val="both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 xml:space="preserve">Pismo poświadczające bezdomność   </w:t>
      </w:r>
    </w:p>
    <w:p w14:paraId="32C6C926" w14:textId="77777777" w:rsidR="002E6FBA" w:rsidRPr="001F793D" w:rsidRDefault="7ED35219" w:rsidP="7ED35219">
      <w:pPr>
        <w:pStyle w:val="ListParagraph"/>
        <w:numPr>
          <w:ilvl w:val="0"/>
          <w:numId w:val="22"/>
        </w:numPr>
        <w:spacing w:after="0" w:line="240" w:lineRule="auto"/>
        <w:ind w:left="792"/>
        <w:jc w:val="both"/>
        <w:rPr>
          <w:sz w:val="18"/>
          <w:szCs w:val="18"/>
        </w:rPr>
      </w:pPr>
      <w:r w:rsidRPr="7ED35219">
        <w:rPr>
          <w:sz w:val="18"/>
          <w:szCs w:val="18"/>
          <w:lang w:bidi="pl-PL"/>
        </w:rPr>
        <w:t>List referencyjny od instytucji stanowych lub lokalnych, napisany na papierze firmowym. (PRZYKŁADY: Dowolny podmiot lokalny, na przykład kościół, szpital, schronisko, sąd lub instytucja rządowa).</w:t>
      </w:r>
    </w:p>
    <w:p w14:paraId="031C5437" w14:textId="77777777" w:rsidR="002E6FBA" w:rsidRPr="002E6FBA" w:rsidRDefault="002E6FBA" w:rsidP="0042351D">
      <w:pPr>
        <w:spacing w:after="0" w:line="240" w:lineRule="auto"/>
        <w:ind w:left="360"/>
        <w:jc w:val="both"/>
        <w:rPr>
          <w:b/>
        </w:rPr>
      </w:pPr>
    </w:p>
    <w:p w14:paraId="4DEE707F" w14:textId="77777777" w:rsidR="00923DF9" w:rsidRPr="002E6FBA" w:rsidRDefault="00923DF9" w:rsidP="002E6FBA">
      <w:pPr>
        <w:spacing w:after="0" w:line="240" w:lineRule="auto"/>
        <w:rPr>
          <w:sz w:val="17"/>
          <w:szCs w:val="17"/>
        </w:rPr>
      </w:pPr>
      <w:r w:rsidRPr="002E6FBA">
        <w:rPr>
          <w:sz w:val="17"/>
          <w:szCs w:val="17"/>
          <w:lang w:bidi="pl-PL"/>
        </w:rPr>
        <w:t xml:space="preserve">                                                                                            </w:t>
      </w:r>
      <w:r w:rsidRPr="002E6FBA">
        <w:rPr>
          <w:sz w:val="17"/>
          <w:szCs w:val="17"/>
          <w:lang w:bidi="pl-PL"/>
        </w:rPr>
        <w:tab/>
      </w:r>
      <w:r w:rsidRPr="002E6FBA">
        <w:rPr>
          <w:sz w:val="17"/>
          <w:szCs w:val="17"/>
          <w:lang w:bidi="pl-PL"/>
        </w:rPr>
        <w:tab/>
      </w:r>
      <w:r w:rsidRPr="002E6FBA">
        <w:rPr>
          <w:sz w:val="17"/>
          <w:szCs w:val="17"/>
          <w:lang w:bidi="pl-PL"/>
        </w:rPr>
        <w:tab/>
      </w:r>
      <w:r w:rsidRPr="002E6FBA">
        <w:rPr>
          <w:sz w:val="17"/>
          <w:szCs w:val="17"/>
          <w:lang w:bidi="pl-PL"/>
        </w:rPr>
        <w:tab/>
      </w:r>
      <w:r w:rsidRPr="002E6FBA">
        <w:rPr>
          <w:sz w:val="17"/>
          <w:szCs w:val="17"/>
          <w:lang w:bidi="pl-PL"/>
        </w:rPr>
        <w:tab/>
      </w:r>
      <w:r w:rsidRPr="002E6FBA">
        <w:rPr>
          <w:sz w:val="17"/>
          <w:szCs w:val="17"/>
          <w:lang w:bidi="pl-PL"/>
        </w:rPr>
        <w:tab/>
      </w:r>
    </w:p>
    <w:p w14:paraId="58EE9940" w14:textId="77777777" w:rsidR="00923DF9" w:rsidRDefault="00923DF9" w:rsidP="002E6FBA">
      <w:pPr>
        <w:spacing w:after="0" w:line="240" w:lineRule="auto"/>
        <w:ind w:left="360"/>
        <w:rPr>
          <w:sz w:val="18"/>
          <w:szCs w:val="18"/>
        </w:rPr>
      </w:pPr>
    </w:p>
    <w:p w14:paraId="4D63C7BF" w14:textId="77777777" w:rsidR="002E6FBA" w:rsidRPr="002E6FBA" w:rsidRDefault="002E6FBA" w:rsidP="002E6FBA">
      <w:pPr>
        <w:spacing w:after="0" w:line="240" w:lineRule="auto"/>
        <w:ind w:left="360"/>
        <w:rPr>
          <w:sz w:val="18"/>
          <w:szCs w:val="18"/>
        </w:rPr>
      </w:pPr>
    </w:p>
    <w:p w14:paraId="2B11EED1" w14:textId="77777777" w:rsidR="0064129B" w:rsidRPr="0064129B" w:rsidRDefault="0064129B">
      <w:pPr>
        <w:spacing w:after="0" w:line="240" w:lineRule="auto"/>
        <w:rPr>
          <w:sz w:val="24"/>
          <w:szCs w:val="24"/>
        </w:rPr>
      </w:pPr>
    </w:p>
    <w:sectPr w:rsidR="0064129B" w:rsidRPr="0064129B" w:rsidSect="00645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C529" w14:textId="77777777" w:rsidR="005C54B2" w:rsidRDefault="005C54B2" w:rsidP="00645E74">
      <w:pPr>
        <w:spacing w:after="0" w:line="240" w:lineRule="auto"/>
      </w:pPr>
      <w:r>
        <w:separator/>
      </w:r>
    </w:p>
  </w:endnote>
  <w:endnote w:type="continuationSeparator" w:id="0">
    <w:p w14:paraId="6E0BE376" w14:textId="77777777" w:rsidR="005C54B2" w:rsidRDefault="005C54B2" w:rsidP="0064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A375" w14:textId="77777777" w:rsidR="005C54B2" w:rsidRDefault="005C54B2" w:rsidP="00645E74">
      <w:pPr>
        <w:spacing w:after="0" w:line="240" w:lineRule="auto"/>
      </w:pPr>
      <w:r>
        <w:separator/>
      </w:r>
    </w:p>
  </w:footnote>
  <w:footnote w:type="continuationSeparator" w:id="0">
    <w:p w14:paraId="3E36880C" w14:textId="77777777" w:rsidR="005C54B2" w:rsidRDefault="005C54B2" w:rsidP="0064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C5"/>
    <w:multiLevelType w:val="hybridMultilevel"/>
    <w:tmpl w:val="152C9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362"/>
    <w:multiLevelType w:val="hybridMultilevel"/>
    <w:tmpl w:val="6F325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E155C"/>
    <w:multiLevelType w:val="hybridMultilevel"/>
    <w:tmpl w:val="24E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86"/>
    <w:multiLevelType w:val="hybridMultilevel"/>
    <w:tmpl w:val="665C6D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B09E0"/>
    <w:multiLevelType w:val="hybridMultilevel"/>
    <w:tmpl w:val="FA4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25A"/>
    <w:multiLevelType w:val="hybridMultilevel"/>
    <w:tmpl w:val="BE5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12CB"/>
    <w:multiLevelType w:val="hybridMultilevel"/>
    <w:tmpl w:val="7444B9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D39C1"/>
    <w:multiLevelType w:val="hybridMultilevel"/>
    <w:tmpl w:val="B954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C1E6C"/>
    <w:multiLevelType w:val="hybridMultilevel"/>
    <w:tmpl w:val="93B6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F3994"/>
    <w:multiLevelType w:val="hybridMultilevel"/>
    <w:tmpl w:val="4560C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73E94"/>
    <w:multiLevelType w:val="hybridMultilevel"/>
    <w:tmpl w:val="DBAA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09D8"/>
    <w:multiLevelType w:val="hybridMultilevel"/>
    <w:tmpl w:val="6E703448"/>
    <w:lvl w:ilvl="0" w:tplc="229634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CA4B44"/>
    <w:multiLevelType w:val="hybridMultilevel"/>
    <w:tmpl w:val="7F24077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A794623"/>
    <w:multiLevelType w:val="hybridMultilevel"/>
    <w:tmpl w:val="DB502A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5E5"/>
    <w:multiLevelType w:val="hybridMultilevel"/>
    <w:tmpl w:val="42D41F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4136"/>
    <w:multiLevelType w:val="hybridMultilevel"/>
    <w:tmpl w:val="BE0A2D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4713F"/>
    <w:multiLevelType w:val="hybridMultilevel"/>
    <w:tmpl w:val="A3A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7FAC"/>
    <w:multiLevelType w:val="hybridMultilevel"/>
    <w:tmpl w:val="8FCE69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4521B"/>
    <w:multiLevelType w:val="hybridMultilevel"/>
    <w:tmpl w:val="2DB61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7804"/>
    <w:multiLevelType w:val="hybridMultilevel"/>
    <w:tmpl w:val="DD7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51F5"/>
    <w:multiLevelType w:val="hybridMultilevel"/>
    <w:tmpl w:val="EBB6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655AC"/>
    <w:multiLevelType w:val="hybridMultilevel"/>
    <w:tmpl w:val="E72C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0DF4"/>
    <w:multiLevelType w:val="hybridMultilevel"/>
    <w:tmpl w:val="481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F2B81"/>
    <w:multiLevelType w:val="hybridMultilevel"/>
    <w:tmpl w:val="84483F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D2B85"/>
    <w:multiLevelType w:val="hybridMultilevel"/>
    <w:tmpl w:val="73BA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E6E37"/>
    <w:multiLevelType w:val="hybridMultilevel"/>
    <w:tmpl w:val="26D2C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2B16F3"/>
    <w:multiLevelType w:val="hybridMultilevel"/>
    <w:tmpl w:val="271CA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23"/>
  </w:num>
  <w:num w:numId="7">
    <w:abstractNumId w:val="14"/>
  </w:num>
  <w:num w:numId="8">
    <w:abstractNumId w:val="9"/>
  </w:num>
  <w:num w:numId="9">
    <w:abstractNumId w:val="17"/>
  </w:num>
  <w:num w:numId="10">
    <w:abstractNumId w:val="8"/>
  </w:num>
  <w:num w:numId="11">
    <w:abstractNumId w:val="18"/>
  </w:num>
  <w:num w:numId="12">
    <w:abstractNumId w:val="0"/>
  </w:num>
  <w:num w:numId="13">
    <w:abstractNumId w:val="26"/>
  </w:num>
  <w:num w:numId="14">
    <w:abstractNumId w:val="16"/>
  </w:num>
  <w:num w:numId="15">
    <w:abstractNumId w:val="22"/>
  </w:num>
  <w:num w:numId="16">
    <w:abstractNumId w:val="19"/>
  </w:num>
  <w:num w:numId="17">
    <w:abstractNumId w:val="1"/>
  </w:num>
  <w:num w:numId="18">
    <w:abstractNumId w:val="25"/>
  </w:num>
  <w:num w:numId="19">
    <w:abstractNumId w:val="4"/>
  </w:num>
  <w:num w:numId="20">
    <w:abstractNumId w:val="12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1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3"/>
    <w:rsid w:val="000511E7"/>
    <w:rsid w:val="000D3E1E"/>
    <w:rsid w:val="001F793D"/>
    <w:rsid w:val="00210984"/>
    <w:rsid w:val="002411A0"/>
    <w:rsid w:val="002E6FBA"/>
    <w:rsid w:val="00302E22"/>
    <w:rsid w:val="00342FC5"/>
    <w:rsid w:val="0042351D"/>
    <w:rsid w:val="00436E12"/>
    <w:rsid w:val="00483160"/>
    <w:rsid w:val="004E71B8"/>
    <w:rsid w:val="005166E1"/>
    <w:rsid w:val="005B551F"/>
    <w:rsid w:val="005C54B2"/>
    <w:rsid w:val="0064129B"/>
    <w:rsid w:val="00645E74"/>
    <w:rsid w:val="006B7F36"/>
    <w:rsid w:val="0071434E"/>
    <w:rsid w:val="00746296"/>
    <w:rsid w:val="00923DF9"/>
    <w:rsid w:val="0095710B"/>
    <w:rsid w:val="00962F99"/>
    <w:rsid w:val="009B4B44"/>
    <w:rsid w:val="009F54A9"/>
    <w:rsid w:val="00A27DC4"/>
    <w:rsid w:val="00A87913"/>
    <w:rsid w:val="00AC1443"/>
    <w:rsid w:val="00AF1F4C"/>
    <w:rsid w:val="00B52012"/>
    <w:rsid w:val="00BB1CAB"/>
    <w:rsid w:val="00CA2D77"/>
    <w:rsid w:val="00CC1CD1"/>
    <w:rsid w:val="00CF0251"/>
    <w:rsid w:val="00D2674A"/>
    <w:rsid w:val="00D414AB"/>
    <w:rsid w:val="00DE08B7"/>
    <w:rsid w:val="00E5596C"/>
    <w:rsid w:val="00E631D7"/>
    <w:rsid w:val="00E86F84"/>
    <w:rsid w:val="00EC4869"/>
    <w:rsid w:val="00EE25AD"/>
    <w:rsid w:val="00F26A53"/>
    <w:rsid w:val="00F6076C"/>
    <w:rsid w:val="7ED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D369"/>
  <w15:chartTrackingRefBased/>
  <w15:docId w15:val="{76598AFA-00E5-4F14-A2DE-C2D32BB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AB"/>
  </w:style>
  <w:style w:type="paragraph" w:styleId="Heading1">
    <w:name w:val="heading 1"/>
    <w:basedOn w:val="Normal"/>
    <w:next w:val="Normal"/>
    <w:link w:val="Heading1Char"/>
    <w:uiPriority w:val="9"/>
    <w:qFormat/>
    <w:rsid w:val="00BB1C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C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C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C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C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C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C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C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C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74"/>
  </w:style>
  <w:style w:type="paragraph" w:styleId="Footer">
    <w:name w:val="footer"/>
    <w:basedOn w:val="Normal"/>
    <w:link w:val="FooterChar"/>
    <w:uiPriority w:val="99"/>
    <w:unhideWhenUsed/>
    <w:rsid w:val="0064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74"/>
  </w:style>
  <w:style w:type="character" w:customStyle="1" w:styleId="Heading1Char">
    <w:name w:val="Heading 1 Char"/>
    <w:basedOn w:val="DefaultParagraphFont"/>
    <w:link w:val="Heading1"/>
    <w:uiPriority w:val="9"/>
    <w:rsid w:val="00BB1C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CA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CA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CA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CA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CA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CA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C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C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CA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1C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C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C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B1C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B1CAB"/>
    <w:rPr>
      <w:b/>
      <w:bCs/>
    </w:rPr>
  </w:style>
  <w:style w:type="character" w:styleId="Emphasis">
    <w:name w:val="Emphasis"/>
    <w:uiPriority w:val="20"/>
    <w:qFormat/>
    <w:rsid w:val="00BB1CA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BB1C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1C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1C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A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BB1CA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BB1CA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BB1CA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BB1CA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BB1C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C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4146-5729-4497-B542-E92D6309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CCBHS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Tammy</dc:creator>
  <cp:keywords/>
  <dc:description/>
  <cp:lastModifiedBy>Salvo, Carla</cp:lastModifiedBy>
  <cp:revision>2</cp:revision>
  <cp:lastPrinted>2017-08-16T14:15:00Z</cp:lastPrinted>
  <dcterms:created xsi:type="dcterms:W3CDTF">2017-08-23T22:04:00Z</dcterms:created>
  <dcterms:modified xsi:type="dcterms:W3CDTF">2017-08-23T22:04:00Z</dcterms:modified>
</cp:coreProperties>
</file>