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C1" w:rsidRDefault="00594AC1" w:rsidP="0092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4AC1">
        <w:rPr>
          <w:rFonts w:ascii="Times New Roman" w:hAnsi="Times New Roman" w:cs="Times New Roman"/>
          <w:b/>
          <w:sz w:val="28"/>
          <w:szCs w:val="28"/>
        </w:rPr>
        <w:t>PHARMACY COST FORM FOR RESEARCH SUPPORT</w:t>
      </w:r>
    </w:p>
    <w:p w:rsidR="00921603" w:rsidRDefault="00921603" w:rsidP="00921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38" w:type="dxa"/>
        <w:tblLayout w:type="fixed"/>
        <w:tblCellMar>
          <w:left w:w="138" w:type="dxa"/>
          <w:right w:w="138" w:type="dxa"/>
        </w:tblCellMar>
        <w:tblLook w:val="0000" w:firstRow="0" w:lastRow="0" w:firstColumn="0" w:lastColumn="0" w:noHBand="0" w:noVBand="0"/>
      </w:tblPr>
      <w:tblGrid>
        <w:gridCol w:w="4608"/>
        <w:gridCol w:w="2610"/>
        <w:gridCol w:w="2610"/>
      </w:tblGrid>
      <w:tr w:rsidR="00921603" w:rsidRPr="00921603" w:rsidTr="009F0FA6">
        <w:trPr>
          <w:cantSplit/>
          <w:trHeight w:val="400"/>
        </w:trPr>
        <w:tc>
          <w:tcPr>
            <w:tcW w:w="4608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sz w:val="24"/>
                <w:szCs w:val="24"/>
              </w:rPr>
              <w:t xml:space="preserve">Protocol Title: 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CG Times" w:eastAsia="Times New Roman" w:hAnsi="CG Times" w:cs="CG Times"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sz w:val="24"/>
                <w:szCs w:val="24"/>
              </w:rPr>
              <w:t>Principal Investigator:</w:t>
            </w:r>
          </w:p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sz w:val="24"/>
                <w:szCs w:val="24"/>
              </w:rPr>
              <w:t xml:space="preserve">Prepared by: </w:t>
            </w:r>
          </w:p>
        </w:tc>
      </w:tr>
      <w:tr w:rsidR="00921603" w:rsidRPr="00921603" w:rsidTr="009F0FA6">
        <w:trPr>
          <w:cantSplit/>
          <w:trHeight w:val="381"/>
        </w:trPr>
        <w:tc>
          <w:tcPr>
            <w:tcW w:w="4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sz w:val="24"/>
                <w:szCs w:val="24"/>
              </w:rPr>
              <w:t>Date: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sz w:val="24"/>
                <w:szCs w:val="24"/>
              </w:rPr>
              <w:t xml:space="preserve"># of Patients: </w:t>
            </w:r>
          </w:p>
        </w:tc>
      </w:tr>
    </w:tbl>
    <w:p w:rsidR="00921603" w:rsidRDefault="00921603" w:rsidP="00921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1603" w:rsidRPr="0090703D" w:rsidRDefault="00594AC1">
      <w:pPr>
        <w:rPr>
          <w:rFonts w:ascii="Times New Roman" w:hAnsi="Times New Roman" w:cs="Times New Roman"/>
          <w:b/>
          <w:sz w:val="24"/>
          <w:szCs w:val="24"/>
        </w:rPr>
      </w:pPr>
      <w:r w:rsidRPr="0090703D">
        <w:rPr>
          <w:rFonts w:ascii="Times New Roman" w:hAnsi="Times New Roman" w:cs="Times New Roman"/>
          <w:b/>
          <w:sz w:val="24"/>
          <w:szCs w:val="24"/>
        </w:rPr>
        <w:t>IND pharmacist on Study____________________________________________</w:t>
      </w:r>
    </w:p>
    <w:p w:rsidR="00594AC1" w:rsidRPr="0090703D" w:rsidRDefault="00594A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703D">
        <w:rPr>
          <w:rFonts w:ascii="Times New Roman" w:hAnsi="Times New Roman" w:cs="Times New Roman"/>
          <w:b/>
          <w:sz w:val="24"/>
          <w:szCs w:val="24"/>
          <w:u w:val="single"/>
        </w:rPr>
        <w:t>Pharmacy Activities    (check t</w:t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>hose that apply)</w:t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C6C0E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0703D">
        <w:rPr>
          <w:rFonts w:ascii="Times New Roman" w:hAnsi="Times New Roman" w:cs="Times New Roman"/>
          <w:b/>
          <w:sz w:val="24"/>
          <w:szCs w:val="24"/>
          <w:u w:val="single"/>
        </w:rPr>
        <w:t xml:space="preserve">Charge                                                                       </w:t>
      </w:r>
    </w:p>
    <w:p w:rsidR="00594AC1" w:rsidRPr="001D1DB9" w:rsidRDefault="00594AC1" w:rsidP="000F1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1DB9">
        <w:rPr>
          <w:rFonts w:ascii="Times New Roman" w:hAnsi="Times New Roman" w:cs="Times New Roman"/>
          <w:b/>
          <w:sz w:val="24"/>
          <w:szCs w:val="24"/>
        </w:rPr>
        <w:t xml:space="preserve">Print out  Data generation of prescribed drugs                       </w:t>
      </w:r>
      <w:r w:rsidR="001D1D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C0E">
        <w:rPr>
          <w:rFonts w:ascii="Times New Roman" w:hAnsi="Times New Roman" w:cs="Times New Roman"/>
          <w:b/>
          <w:sz w:val="24"/>
          <w:szCs w:val="24"/>
        </w:rPr>
        <w:tab/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4D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8244D4" w:rsidRDefault="008244D4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594AC1" w:rsidRPr="001D1DB9">
        <w:rPr>
          <w:rFonts w:ascii="Times New Roman" w:hAnsi="Times New Roman" w:cs="Times New Roman"/>
          <w:sz w:val="24"/>
          <w:szCs w:val="24"/>
        </w:rPr>
        <w:t>ust include either IRB approval &amp; waiver consent or</w:t>
      </w:r>
      <w:r w:rsidR="00B9459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4595" w:rsidRPr="008244D4" w:rsidRDefault="00B94595" w:rsidP="008244D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Privacy</w:t>
      </w:r>
      <w:r w:rsidR="008244D4">
        <w:rPr>
          <w:rFonts w:ascii="Times New Roman" w:hAnsi="Times New Roman" w:cs="Times New Roman"/>
          <w:sz w:val="24"/>
          <w:szCs w:val="24"/>
        </w:rPr>
        <w:t xml:space="preserve"> </w:t>
      </w:r>
      <w:r w:rsidRPr="008244D4">
        <w:rPr>
          <w:rFonts w:ascii="Times New Roman" w:hAnsi="Times New Roman" w:cs="Times New Roman"/>
          <w:sz w:val="24"/>
          <w:szCs w:val="24"/>
        </w:rPr>
        <w:t>Activities Preparatory to Research)</w:t>
      </w:r>
    </w:p>
    <w:p w:rsidR="000F1371" w:rsidRPr="001D1DB9" w:rsidRDefault="000F1371" w:rsidP="000F1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1DB9">
        <w:rPr>
          <w:rFonts w:ascii="Times New Roman" w:hAnsi="Times New Roman" w:cs="Times New Roman"/>
          <w:b/>
          <w:sz w:val="24"/>
          <w:szCs w:val="24"/>
        </w:rPr>
        <w:t xml:space="preserve">One Time “Set-Up”                                                                   </w:t>
      </w:r>
      <w:r w:rsidR="001D1DB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C6C0E">
        <w:rPr>
          <w:rFonts w:ascii="Times New Roman" w:hAnsi="Times New Roman" w:cs="Times New Roman"/>
          <w:b/>
          <w:sz w:val="24"/>
          <w:szCs w:val="24"/>
        </w:rPr>
        <w:tab/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44D4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>Liaison</w:t>
      </w:r>
      <w:r w:rsidR="00EF13D5">
        <w:rPr>
          <w:rFonts w:ascii="Times New Roman" w:hAnsi="Times New Roman" w:cs="Times New Roman"/>
          <w:sz w:val="24"/>
          <w:szCs w:val="24"/>
        </w:rPr>
        <w:t xml:space="preserve"> with IRB, D</w:t>
      </w:r>
      <w:r w:rsidRPr="001D1DB9">
        <w:rPr>
          <w:rFonts w:ascii="Times New Roman" w:hAnsi="Times New Roman" w:cs="Times New Roman"/>
          <w:sz w:val="24"/>
          <w:szCs w:val="24"/>
        </w:rPr>
        <w:t>rug &amp; Formulary Committee and others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>Preparation of information for after-hours professional staff and others.</w:t>
      </w:r>
    </w:p>
    <w:p w:rsidR="000F1371" w:rsidRPr="001D1DB9" w:rsidRDefault="00EF13D5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Coding, b</w:t>
      </w:r>
      <w:r w:rsidR="008244D4">
        <w:rPr>
          <w:rFonts w:ascii="Times New Roman" w:hAnsi="Times New Roman" w:cs="Times New Roman"/>
          <w:sz w:val="24"/>
          <w:szCs w:val="24"/>
        </w:rPr>
        <w:t>linding</w:t>
      </w:r>
      <w:r>
        <w:rPr>
          <w:rFonts w:ascii="Times New Roman" w:hAnsi="Times New Roman" w:cs="Times New Roman"/>
          <w:sz w:val="24"/>
          <w:szCs w:val="24"/>
        </w:rPr>
        <w:t>, and r</w:t>
      </w:r>
      <w:r w:rsidR="000F1371" w:rsidRPr="001D1DB9">
        <w:rPr>
          <w:rFonts w:ascii="Times New Roman" w:hAnsi="Times New Roman" w:cs="Times New Roman"/>
          <w:sz w:val="24"/>
          <w:szCs w:val="24"/>
        </w:rPr>
        <w:t>andomization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Coordinate procurement, preparation packaging, labeling, </w:t>
      </w:r>
      <w:r w:rsidR="00EF13D5" w:rsidRPr="001D1DB9">
        <w:rPr>
          <w:rFonts w:ascii="Times New Roman" w:hAnsi="Times New Roman" w:cs="Times New Roman"/>
          <w:sz w:val="24"/>
          <w:szCs w:val="24"/>
        </w:rPr>
        <w:t>and distribution</w:t>
      </w:r>
    </w:p>
    <w:p w:rsidR="000F1371" w:rsidRPr="001D1DB9" w:rsidRDefault="000F1371" w:rsidP="001D1D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Record keeping, (inventory, </w:t>
      </w:r>
      <w:r w:rsidR="001D1DB9" w:rsidRPr="001D1DB9">
        <w:rPr>
          <w:rFonts w:ascii="Times New Roman" w:hAnsi="Times New Roman" w:cs="Times New Roman"/>
          <w:sz w:val="24"/>
          <w:szCs w:val="24"/>
        </w:rPr>
        <w:t xml:space="preserve">receiving, reconciliation, </w:t>
      </w:r>
      <w:r w:rsidR="00EF13D5" w:rsidRPr="001D1DB9">
        <w:rPr>
          <w:rFonts w:ascii="Times New Roman" w:hAnsi="Times New Roman" w:cs="Times New Roman"/>
          <w:sz w:val="24"/>
          <w:szCs w:val="24"/>
        </w:rPr>
        <w:t>etc.</w:t>
      </w:r>
      <w:r w:rsidR="001D1DB9" w:rsidRPr="001D1DB9">
        <w:rPr>
          <w:rFonts w:ascii="Times New Roman" w:hAnsi="Times New Roman" w:cs="Times New Roman"/>
          <w:sz w:val="24"/>
          <w:szCs w:val="24"/>
        </w:rPr>
        <w:t>)</w:t>
      </w:r>
    </w:p>
    <w:p w:rsidR="000F1371" w:rsidRPr="001D1DB9" w:rsidRDefault="000F1371" w:rsidP="000F1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1DB9">
        <w:rPr>
          <w:rFonts w:ascii="Times New Roman" w:hAnsi="Times New Roman" w:cs="Times New Roman"/>
          <w:b/>
          <w:sz w:val="24"/>
          <w:szCs w:val="24"/>
        </w:rPr>
        <w:t xml:space="preserve">Annual  Maintenance                                                              </w:t>
      </w:r>
      <w:r w:rsidR="001D1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D1DB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070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C0E">
        <w:rPr>
          <w:rFonts w:ascii="Times New Roman" w:hAnsi="Times New Roman" w:cs="Times New Roman"/>
          <w:b/>
          <w:sz w:val="24"/>
          <w:szCs w:val="24"/>
        </w:rPr>
        <w:tab/>
      </w:r>
      <w:r w:rsidR="0090703D">
        <w:rPr>
          <w:rFonts w:ascii="Times New Roman" w:hAnsi="Times New Roman" w:cs="Times New Roman"/>
          <w:b/>
          <w:sz w:val="24"/>
          <w:szCs w:val="24"/>
        </w:rPr>
        <w:t xml:space="preserve">  _______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Coding, </w:t>
      </w:r>
      <w:r w:rsidR="00EF13D5">
        <w:rPr>
          <w:rFonts w:ascii="Times New Roman" w:hAnsi="Times New Roman" w:cs="Times New Roman"/>
          <w:sz w:val="24"/>
          <w:szCs w:val="24"/>
        </w:rPr>
        <w:t>b</w:t>
      </w:r>
      <w:r w:rsidR="00EF13D5" w:rsidRPr="001D1DB9">
        <w:rPr>
          <w:rFonts w:ascii="Times New Roman" w:hAnsi="Times New Roman" w:cs="Times New Roman"/>
          <w:sz w:val="24"/>
          <w:szCs w:val="24"/>
        </w:rPr>
        <w:t>linding</w:t>
      </w:r>
      <w:r w:rsidR="00EF13D5">
        <w:rPr>
          <w:rFonts w:ascii="Times New Roman" w:hAnsi="Times New Roman" w:cs="Times New Roman"/>
          <w:sz w:val="24"/>
          <w:szCs w:val="24"/>
        </w:rPr>
        <w:t>,</w:t>
      </w:r>
      <w:r w:rsidR="00EF13D5" w:rsidRPr="001D1DB9">
        <w:rPr>
          <w:rFonts w:ascii="Times New Roman" w:hAnsi="Times New Roman" w:cs="Times New Roman"/>
          <w:sz w:val="24"/>
          <w:szCs w:val="24"/>
        </w:rPr>
        <w:t xml:space="preserve"> and</w:t>
      </w:r>
      <w:r w:rsidR="00EF13D5">
        <w:rPr>
          <w:rFonts w:ascii="Times New Roman" w:hAnsi="Times New Roman" w:cs="Times New Roman"/>
          <w:sz w:val="24"/>
          <w:szCs w:val="24"/>
        </w:rPr>
        <w:t xml:space="preserve"> r</w:t>
      </w:r>
      <w:r w:rsidRPr="001D1DB9">
        <w:rPr>
          <w:rFonts w:ascii="Times New Roman" w:hAnsi="Times New Roman" w:cs="Times New Roman"/>
          <w:sz w:val="24"/>
          <w:szCs w:val="24"/>
        </w:rPr>
        <w:t>andomization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Coordinate procurement, preparation packaging, labeling, </w:t>
      </w:r>
      <w:r w:rsidR="00EF13D5" w:rsidRPr="001D1DB9">
        <w:rPr>
          <w:rFonts w:ascii="Times New Roman" w:hAnsi="Times New Roman" w:cs="Times New Roman"/>
          <w:sz w:val="24"/>
          <w:szCs w:val="24"/>
        </w:rPr>
        <w:t>and distribution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Record keeping, (inventory, receiving, reconciliation, </w:t>
      </w:r>
      <w:r w:rsidR="00EF13D5" w:rsidRPr="001D1DB9">
        <w:rPr>
          <w:rFonts w:ascii="Times New Roman" w:hAnsi="Times New Roman" w:cs="Times New Roman"/>
          <w:sz w:val="24"/>
          <w:szCs w:val="24"/>
        </w:rPr>
        <w:t>etc.</w:t>
      </w:r>
      <w:r w:rsidRPr="001D1DB9">
        <w:rPr>
          <w:rFonts w:ascii="Times New Roman" w:hAnsi="Times New Roman" w:cs="Times New Roman"/>
          <w:sz w:val="24"/>
          <w:szCs w:val="24"/>
        </w:rPr>
        <w:t>)</w:t>
      </w:r>
    </w:p>
    <w:p w:rsidR="000F1371" w:rsidRPr="001D1DB9" w:rsidRDefault="000F1371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Patient Monitoring </w:t>
      </w:r>
    </w:p>
    <w:p w:rsidR="000F1371" w:rsidRDefault="001D1DB9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>Transfer of unused drugs</w:t>
      </w:r>
    </w:p>
    <w:p w:rsidR="001D1DB9" w:rsidRPr="001D1DB9" w:rsidRDefault="00EF13D5" w:rsidP="000F137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 a</w:t>
      </w:r>
      <w:r w:rsidR="001D1DB9">
        <w:rPr>
          <w:rFonts w:ascii="Times New Roman" w:hAnsi="Times New Roman" w:cs="Times New Roman"/>
          <w:sz w:val="24"/>
          <w:szCs w:val="24"/>
        </w:rPr>
        <w:t>udit support</w:t>
      </w:r>
    </w:p>
    <w:p w:rsidR="001D1DB9" w:rsidRPr="001D1DB9" w:rsidRDefault="001D1DB9" w:rsidP="001D1DB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>Other</w:t>
      </w:r>
    </w:p>
    <w:p w:rsidR="001D1DB9" w:rsidRPr="001D1DB9" w:rsidRDefault="001D1DB9" w:rsidP="001D1DB9">
      <w:pPr>
        <w:rPr>
          <w:rFonts w:ascii="Times New Roman" w:hAnsi="Times New Roman" w:cs="Times New Roman"/>
          <w:b/>
          <w:sz w:val="24"/>
          <w:szCs w:val="24"/>
        </w:rPr>
      </w:pPr>
      <w:r w:rsidRPr="001D1DB9">
        <w:rPr>
          <w:rFonts w:ascii="Times New Roman" w:hAnsi="Times New Roman" w:cs="Times New Roman"/>
          <w:sz w:val="24"/>
          <w:szCs w:val="24"/>
        </w:rPr>
        <w:t xml:space="preserve">    </w:t>
      </w:r>
      <w:r w:rsidR="003C6C0E">
        <w:rPr>
          <w:rFonts w:ascii="Times New Roman" w:hAnsi="Times New Roman" w:cs="Times New Roman"/>
          <w:sz w:val="24"/>
          <w:szCs w:val="24"/>
        </w:rPr>
        <w:t xml:space="preserve">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D.  Per patient cost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6C0E">
        <w:rPr>
          <w:rFonts w:ascii="Times New Roman" w:hAnsi="Times New Roman" w:cs="Times New Roman"/>
          <w:b/>
          <w:sz w:val="24"/>
          <w:szCs w:val="24"/>
        </w:rPr>
        <w:tab/>
        <w:t>________</w:t>
      </w:r>
    </w:p>
    <w:p w:rsidR="000F1371" w:rsidRPr="001D1DB9" w:rsidRDefault="001D1DB9" w:rsidP="001D1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6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E.  Total Cost                                                                           </w:t>
      </w:r>
      <w:r w:rsidR="0090703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D1DB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C6C0E">
        <w:rPr>
          <w:rFonts w:ascii="Times New Roman" w:hAnsi="Times New Roman" w:cs="Times New Roman"/>
          <w:b/>
          <w:sz w:val="24"/>
          <w:szCs w:val="24"/>
        </w:rPr>
        <w:tab/>
      </w:r>
      <w:r w:rsidRPr="001D1DB9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0F1371" w:rsidRPr="001D1DB9" w:rsidRDefault="001D1DB9" w:rsidP="000F137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D1DB9">
        <w:rPr>
          <w:rFonts w:ascii="Times New Roman" w:hAnsi="Times New Roman" w:cs="Times New Roman"/>
          <w:sz w:val="20"/>
          <w:szCs w:val="20"/>
        </w:rPr>
        <w:t>To Comply with JCAHO requirements, investigations drugs are dispensed by Dept of Pharmacy.</w:t>
      </w:r>
    </w:p>
    <w:p w:rsidR="001D1DB9" w:rsidRPr="001D1DB9" w:rsidRDefault="001D1DB9" w:rsidP="000F1371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D1DB9">
        <w:rPr>
          <w:rFonts w:ascii="Times New Roman" w:hAnsi="Times New Roman" w:cs="Times New Roman"/>
          <w:sz w:val="20"/>
          <w:szCs w:val="20"/>
        </w:rPr>
        <w:t xml:space="preserve">Funds should be designated to the </w:t>
      </w:r>
      <w:r w:rsidR="003C6C0E" w:rsidRPr="001D1DB9">
        <w:rPr>
          <w:rFonts w:ascii="Times New Roman" w:hAnsi="Times New Roman" w:cs="Times New Roman"/>
          <w:sz w:val="20"/>
          <w:szCs w:val="20"/>
        </w:rPr>
        <w:t>Pharmacy</w:t>
      </w:r>
      <w:r w:rsidRPr="001D1DB9">
        <w:rPr>
          <w:rFonts w:ascii="Times New Roman" w:hAnsi="Times New Roman" w:cs="Times New Roman"/>
          <w:sz w:val="20"/>
          <w:szCs w:val="20"/>
        </w:rPr>
        <w:t xml:space="preserve"> Education Hektoen account #681</w:t>
      </w:r>
    </w:p>
    <w:p w:rsidR="00594AC1" w:rsidRPr="001D1DB9" w:rsidRDefault="001D1DB9" w:rsidP="001D1DB9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1D1DB9">
        <w:rPr>
          <w:rFonts w:ascii="Times New Roman" w:hAnsi="Times New Roman" w:cs="Times New Roman"/>
          <w:sz w:val="20"/>
          <w:szCs w:val="20"/>
        </w:rPr>
        <w:t xml:space="preserve">Pharmacy approval must be obtained if study drugs are to be brought in from another institution. </w:t>
      </w:r>
    </w:p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b/>
          <w:bCs/>
          <w:sz w:val="24"/>
          <w:szCs w:val="24"/>
        </w:rPr>
      </w:pPr>
      <w:r w:rsidRPr="00921603">
        <w:rPr>
          <w:rFonts w:ascii="CG Times" w:eastAsia="Times New Roman" w:hAnsi="CG Times" w:cs="CG Times"/>
          <w:b/>
          <w:bCs/>
          <w:sz w:val="24"/>
          <w:szCs w:val="24"/>
        </w:rPr>
        <w:t>APPROVED:</w:t>
      </w:r>
    </w:p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b/>
          <w:bCs/>
          <w:sz w:val="24"/>
          <w:szCs w:val="24"/>
        </w:rPr>
      </w:pPr>
    </w:p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b/>
          <w:sz w:val="20"/>
          <w:szCs w:val="20"/>
        </w:rPr>
      </w:pPr>
      <w:r w:rsidRPr="00921603">
        <w:rPr>
          <w:rFonts w:ascii="CG Times" w:eastAsia="Times New Roman" w:hAnsi="CG Times" w:cs="CG Times"/>
          <w:b/>
          <w:sz w:val="20"/>
          <w:szCs w:val="20"/>
        </w:rPr>
        <w:t xml:space="preserve">CCHHS </w:t>
      </w:r>
      <w:r w:rsidR="008244D4">
        <w:rPr>
          <w:rFonts w:ascii="CG Times" w:eastAsia="Times New Roman" w:hAnsi="CG Times" w:cs="CG Times"/>
          <w:b/>
          <w:sz w:val="20"/>
          <w:szCs w:val="20"/>
        </w:rPr>
        <w:t>Pharmacy</w:t>
      </w:r>
      <w:r w:rsidRPr="00921603">
        <w:rPr>
          <w:rFonts w:ascii="CG Times" w:eastAsia="Times New Roman" w:hAnsi="CG Times" w:cs="CG Times"/>
          <w:b/>
          <w:sz w:val="20"/>
          <w:szCs w:val="20"/>
        </w:rPr>
        <w:t>:</w:t>
      </w:r>
    </w:p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  <w:gridCol w:w="2250"/>
        <w:gridCol w:w="2970"/>
        <w:gridCol w:w="1170"/>
        <w:gridCol w:w="720"/>
      </w:tblGrid>
      <w:tr w:rsidR="00921603" w:rsidRPr="00921603" w:rsidTr="009F0FA6">
        <w:trPr>
          <w:cantSplit/>
          <w:trHeight w:val="403"/>
        </w:trPr>
        <w:tc>
          <w:tcPr>
            <w:tcW w:w="35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03" w:rsidRPr="00921603" w:rsidTr="009F0FA6">
        <w:trPr>
          <w:cantSplit/>
          <w:trHeight w:val="40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>Name (Print or Type)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 xml:space="preserve">Signature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0"/>
          <w:szCs w:val="20"/>
        </w:rPr>
      </w:pPr>
    </w:p>
    <w:p w:rsidR="00921603" w:rsidRPr="00921603" w:rsidRDefault="008244D4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b/>
          <w:sz w:val="20"/>
          <w:szCs w:val="20"/>
        </w:rPr>
      </w:pPr>
      <w:r>
        <w:rPr>
          <w:rFonts w:ascii="CG Times" w:eastAsia="Times New Roman" w:hAnsi="CG Times" w:cs="CG Times"/>
          <w:b/>
          <w:sz w:val="20"/>
          <w:szCs w:val="20"/>
        </w:rPr>
        <w:t xml:space="preserve">CCHHS </w:t>
      </w:r>
      <w:r w:rsidR="00921603" w:rsidRPr="00921603">
        <w:rPr>
          <w:rFonts w:ascii="CG Times" w:eastAsia="Times New Roman" w:hAnsi="CG Times" w:cs="CG Times"/>
          <w:b/>
          <w:sz w:val="20"/>
          <w:szCs w:val="20"/>
        </w:rPr>
        <w:t>Responsible Investigator:</w:t>
      </w:r>
    </w:p>
    <w:p w:rsidR="00921603" w:rsidRPr="00921603" w:rsidRDefault="00921603" w:rsidP="00921603">
      <w:pPr>
        <w:widowControl w:val="0"/>
        <w:autoSpaceDE w:val="0"/>
        <w:autoSpaceDN w:val="0"/>
        <w:spacing w:after="0" w:line="240" w:lineRule="auto"/>
        <w:rPr>
          <w:rFonts w:ascii="CG Times" w:eastAsia="Times New Roman" w:hAnsi="CG Times" w:cs="CG Times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8"/>
        <w:gridCol w:w="2250"/>
        <w:gridCol w:w="2970"/>
        <w:gridCol w:w="1170"/>
      </w:tblGrid>
      <w:tr w:rsidR="00921603" w:rsidRPr="00921603" w:rsidTr="009F0FA6">
        <w:trPr>
          <w:cantSplit/>
          <w:trHeight w:val="403"/>
        </w:trPr>
        <w:tc>
          <w:tcPr>
            <w:tcW w:w="35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603" w:rsidRPr="00921603" w:rsidTr="009F0FA6">
        <w:trPr>
          <w:cantSplit/>
          <w:trHeight w:val="403"/>
        </w:trPr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1603">
              <w:rPr>
                <w:rFonts w:ascii="CG Times" w:eastAsia="Times New Roman" w:hAnsi="CG Times" w:cs="CG Times"/>
                <w:b/>
                <w:bCs/>
                <w:sz w:val="20"/>
                <w:szCs w:val="20"/>
              </w:rPr>
              <w:t xml:space="preserve">Date   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1603" w:rsidRPr="00921603" w:rsidRDefault="00921603" w:rsidP="009216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1DB9" w:rsidRPr="001D1DB9" w:rsidRDefault="001D1DB9" w:rsidP="0092160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1D1DB9" w:rsidRPr="001D1DB9" w:rsidSect="0092160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69" w:rsidRDefault="004C3B69" w:rsidP="00594AC1">
      <w:pPr>
        <w:spacing w:after="0" w:line="240" w:lineRule="auto"/>
      </w:pPr>
      <w:r>
        <w:separator/>
      </w:r>
    </w:p>
  </w:endnote>
  <w:endnote w:type="continuationSeparator" w:id="0">
    <w:p w:rsidR="004C3B69" w:rsidRDefault="004C3B69" w:rsidP="0059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69" w:rsidRDefault="004C3B69" w:rsidP="00594AC1">
      <w:pPr>
        <w:spacing w:after="0" w:line="240" w:lineRule="auto"/>
      </w:pPr>
      <w:r>
        <w:separator/>
      </w:r>
    </w:p>
  </w:footnote>
  <w:footnote w:type="continuationSeparator" w:id="0">
    <w:p w:rsidR="004C3B69" w:rsidRDefault="004C3B69" w:rsidP="0059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05EE3"/>
    <w:multiLevelType w:val="hybridMultilevel"/>
    <w:tmpl w:val="A7C6D6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3CB4"/>
    <w:multiLevelType w:val="hybridMultilevel"/>
    <w:tmpl w:val="4F981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C1"/>
    <w:rsid w:val="000F1371"/>
    <w:rsid w:val="001C3708"/>
    <w:rsid w:val="001D1DB9"/>
    <w:rsid w:val="003C6C0E"/>
    <w:rsid w:val="004C3B69"/>
    <w:rsid w:val="005304E1"/>
    <w:rsid w:val="00594AC1"/>
    <w:rsid w:val="005D57E3"/>
    <w:rsid w:val="008244D4"/>
    <w:rsid w:val="0090703D"/>
    <w:rsid w:val="00921603"/>
    <w:rsid w:val="009B669D"/>
    <w:rsid w:val="00AB710C"/>
    <w:rsid w:val="00AC0362"/>
    <w:rsid w:val="00B561AA"/>
    <w:rsid w:val="00B94595"/>
    <w:rsid w:val="00DD3E34"/>
    <w:rsid w:val="00E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45514-2516-4D7F-B38E-DB14A801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AC1"/>
  </w:style>
  <w:style w:type="paragraph" w:styleId="Footer">
    <w:name w:val="footer"/>
    <w:basedOn w:val="Normal"/>
    <w:link w:val="FooterChar"/>
    <w:uiPriority w:val="99"/>
    <w:unhideWhenUsed/>
    <w:rsid w:val="00594A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AC1"/>
  </w:style>
  <w:style w:type="paragraph" w:styleId="ListParagraph">
    <w:name w:val="List Paragraph"/>
    <w:basedOn w:val="Normal"/>
    <w:uiPriority w:val="34"/>
    <w:qFormat/>
    <w:rsid w:val="00594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Brodsky, Lynda</dc:creator>
  <cp:lastModifiedBy>Rodriguez, Mario</cp:lastModifiedBy>
  <cp:revision>2</cp:revision>
  <dcterms:created xsi:type="dcterms:W3CDTF">2019-05-22T14:42:00Z</dcterms:created>
  <dcterms:modified xsi:type="dcterms:W3CDTF">2019-05-22T14:42:00Z</dcterms:modified>
</cp:coreProperties>
</file>